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C22BB" w14:textId="5CE818A7" w:rsidR="004F6D3A" w:rsidRDefault="008A4CD2" w:rsidP="005E25DE">
      <w:pPr>
        <w:spacing w:after="240" w:line="280" w:lineRule="atLeast"/>
        <w:rPr>
          <w:rFonts w:ascii="HP Simplified" w:eastAsia="Times New Roman" w:hAnsi="HP Simplified"/>
          <w:b/>
          <w:bCs/>
          <w:color w:val="C00000"/>
          <w:sz w:val="40"/>
          <w:szCs w:val="40"/>
        </w:rPr>
      </w:pPr>
      <w:r w:rsidRPr="008A4CD2">
        <w:rPr>
          <w:rFonts w:ascii="HP Simplified" w:eastAsia="Times New Roman" w:hAnsi="HP Simplified"/>
          <w:b/>
          <w:bCs/>
          <w:noProof/>
          <w:color w:val="C00000"/>
          <w:sz w:val="40"/>
          <w:szCs w:val="40"/>
        </w:rPr>
        <w:drawing>
          <wp:inline distT="0" distB="0" distL="0" distR="0" wp14:anchorId="4F06B7C0" wp14:editId="069CE5FF">
            <wp:extent cx="1828800" cy="502549"/>
            <wp:effectExtent l="0" t="0" r="0" b="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88" cy="51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BD399" w14:textId="45AA999C" w:rsidR="004F6D3A" w:rsidRPr="004F6D3A" w:rsidRDefault="004F6D3A" w:rsidP="00CF3FF7">
      <w:pPr>
        <w:spacing w:after="240" w:line="280" w:lineRule="atLeast"/>
        <w:rPr>
          <w:rFonts w:ascii="Arial" w:eastAsia="Times New Roman" w:hAnsi="Arial" w:cs="Arial"/>
          <w:b/>
          <w:bCs/>
          <w:color w:val="C00000"/>
          <w:sz w:val="28"/>
          <w:szCs w:val="28"/>
        </w:rPr>
      </w:pPr>
      <w:r w:rsidRPr="004F6D3A">
        <w:rPr>
          <w:rFonts w:ascii="Arial" w:eastAsia="Times New Roman" w:hAnsi="Arial" w:cs="Arial"/>
          <w:b/>
          <w:bCs/>
          <w:color w:val="C00000"/>
          <w:sz w:val="28"/>
          <w:szCs w:val="28"/>
        </w:rPr>
        <w:t>CEP</w:t>
      </w:r>
      <w:r w:rsidR="00573FD8"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 Report</w:t>
      </w:r>
      <w:r w:rsidRPr="004F6D3A"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 (</w:t>
      </w:r>
      <w:r w:rsidR="00573FD8">
        <w:rPr>
          <w:rFonts w:ascii="Arial" w:eastAsia="Times New Roman" w:hAnsi="Arial" w:cs="Arial"/>
          <w:b/>
          <w:bCs/>
          <w:color w:val="C00000"/>
          <w:sz w:val="28"/>
          <w:szCs w:val="28"/>
        </w:rPr>
        <w:t>Customer Environment Profile</w:t>
      </w:r>
      <w:r w:rsidRPr="004F6D3A"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)  </w:t>
      </w:r>
    </w:p>
    <w:p w14:paraId="747CEB9C" w14:textId="3D29358E" w:rsidR="004F6D3A" w:rsidRPr="004F6D3A" w:rsidRDefault="004F6D3A" w:rsidP="00CF3FF7">
      <w:pPr>
        <w:spacing w:after="240" w:line="280" w:lineRule="atLeast"/>
        <w:rPr>
          <w:rFonts w:ascii="Arial" w:eastAsia="Times New Roman" w:hAnsi="Arial" w:cs="Arial"/>
          <w:b/>
          <w:bCs/>
          <w:color w:val="0000FF"/>
          <w:sz w:val="28"/>
          <w:szCs w:val="28"/>
        </w:rPr>
      </w:pPr>
      <w:r w:rsidRPr="004F6D3A">
        <w:rPr>
          <w:rFonts w:ascii="Arial" w:eastAsia="Times New Roman" w:hAnsi="Arial" w:cs="Arial"/>
          <w:b/>
          <w:bCs/>
          <w:color w:val="0000FF"/>
          <w:sz w:val="28"/>
          <w:szCs w:val="28"/>
        </w:rPr>
        <w:t>Letter of Authorization</w:t>
      </w:r>
      <w:r w:rsidR="00E84AEA">
        <w:rPr>
          <w:rFonts w:ascii="Arial" w:eastAsia="Times New Roman" w:hAnsi="Arial" w:cs="Arial"/>
          <w:b/>
          <w:bCs/>
          <w:color w:val="0000FF"/>
          <w:sz w:val="28"/>
          <w:szCs w:val="28"/>
        </w:rPr>
        <w:t xml:space="preserve"> (LOA)</w:t>
      </w:r>
      <w:r w:rsidRPr="004F6D3A">
        <w:rPr>
          <w:rFonts w:ascii="Arial" w:eastAsia="Times New Roman" w:hAnsi="Arial" w:cs="Arial"/>
          <w:b/>
          <w:bCs/>
          <w:color w:val="0000FF"/>
          <w:sz w:val="28"/>
          <w:szCs w:val="28"/>
        </w:rPr>
        <w:t xml:space="preserve">  </w:t>
      </w:r>
    </w:p>
    <w:p w14:paraId="1B6D6D40" w14:textId="7767BB60" w:rsidR="00CF3FF7" w:rsidRPr="004F6D3A" w:rsidRDefault="00CF3FF7" w:rsidP="00CF3FF7">
      <w:pPr>
        <w:spacing w:after="240" w:line="280" w:lineRule="atLeast"/>
        <w:rPr>
          <w:rFonts w:ascii="Arial" w:eastAsia="Times New Roman" w:hAnsi="Arial" w:cs="Arial"/>
          <w:b/>
          <w:bCs/>
        </w:rPr>
      </w:pPr>
      <w:r w:rsidRPr="004F6D3A">
        <w:rPr>
          <w:rFonts w:ascii="Arial" w:eastAsia="Times New Roman" w:hAnsi="Arial" w:cs="Arial"/>
          <w:b/>
          <w:bCs/>
        </w:rPr>
        <w:t>Includes the following data if available:</w:t>
      </w:r>
    </w:p>
    <w:p w14:paraId="1B6D6D41" w14:textId="5D766252" w:rsidR="00CF3FF7" w:rsidRPr="004F6D3A" w:rsidRDefault="005E25DE" w:rsidP="00CF3FF7">
      <w:pPr>
        <w:pStyle w:val="ListParagraph"/>
        <w:numPr>
          <w:ilvl w:val="0"/>
          <w:numId w:val="1"/>
        </w:numPr>
        <w:spacing w:after="240" w:line="280" w:lineRule="atLeas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</w:rPr>
        <w:t xml:space="preserve">Contractual Support Services </w:t>
      </w:r>
      <w:r w:rsidR="00CF3FF7" w:rsidRPr="004F6D3A">
        <w:rPr>
          <w:rFonts w:ascii="Arial" w:eastAsia="Times New Roman" w:hAnsi="Arial" w:cs="Arial"/>
        </w:rPr>
        <w:t xml:space="preserve"> (expired/active)</w:t>
      </w:r>
    </w:p>
    <w:p w14:paraId="1B6D6D42" w14:textId="3C189E38" w:rsidR="00CF3FF7" w:rsidRPr="004F6D3A" w:rsidRDefault="00CF3FF7" w:rsidP="00CF3FF7">
      <w:pPr>
        <w:pStyle w:val="ListParagraph"/>
        <w:numPr>
          <w:ilvl w:val="0"/>
          <w:numId w:val="1"/>
        </w:numPr>
        <w:spacing w:after="240" w:line="280" w:lineRule="atLeast"/>
        <w:rPr>
          <w:rFonts w:ascii="Arial" w:eastAsia="Times New Roman" w:hAnsi="Arial" w:cs="Arial"/>
          <w:b/>
          <w:bCs/>
          <w:sz w:val="24"/>
          <w:szCs w:val="24"/>
        </w:rPr>
      </w:pPr>
      <w:r w:rsidRPr="004F6D3A">
        <w:rPr>
          <w:rFonts w:ascii="Arial" w:eastAsia="Times New Roman" w:hAnsi="Arial" w:cs="Arial"/>
        </w:rPr>
        <w:t xml:space="preserve">Fixed </w:t>
      </w:r>
      <w:r w:rsidR="005E25DE">
        <w:rPr>
          <w:rFonts w:ascii="Arial" w:eastAsia="Times New Roman" w:hAnsi="Arial" w:cs="Arial"/>
        </w:rPr>
        <w:t xml:space="preserve">Support Services, </w:t>
      </w:r>
      <w:proofErr w:type="spellStart"/>
      <w:r w:rsidRPr="004F6D3A">
        <w:rPr>
          <w:rFonts w:ascii="Arial" w:eastAsia="Times New Roman" w:hAnsi="Arial" w:cs="Arial"/>
        </w:rPr>
        <w:t>CarePacks</w:t>
      </w:r>
      <w:proofErr w:type="spellEnd"/>
      <w:r w:rsidRPr="004F6D3A">
        <w:rPr>
          <w:rFonts w:ascii="Arial" w:eastAsia="Times New Roman" w:hAnsi="Arial" w:cs="Arial"/>
        </w:rPr>
        <w:t xml:space="preserve"> (expired/active)</w:t>
      </w:r>
    </w:p>
    <w:p w14:paraId="1B6D6D43" w14:textId="77777777" w:rsidR="00CF3FF7" w:rsidRPr="00D2497C" w:rsidRDefault="00CF3FF7" w:rsidP="00CF3FF7">
      <w:pPr>
        <w:spacing w:after="240" w:line="280" w:lineRule="atLeast"/>
        <w:rPr>
          <w:rFonts w:ascii="Arial" w:eastAsia="Times New Roman" w:hAnsi="Arial" w:cs="Arial"/>
          <w:i/>
        </w:rPr>
      </w:pPr>
      <w:r w:rsidRPr="00D2497C">
        <w:rPr>
          <w:rFonts w:ascii="Arial" w:eastAsia="Times New Roman" w:hAnsi="Arial" w:cs="Arial"/>
          <w:i/>
        </w:rPr>
        <w:t>**Does not include any basic warranty data. This scan cannot pull warranty data</w:t>
      </w:r>
    </w:p>
    <w:p w14:paraId="1B6D6D45" w14:textId="11A154E5" w:rsidR="00CF3FF7" w:rsidRPr="00D2497C" w:rsidRDefault="00CF3FF7" w:rsidP="00CF3FF7">
      <w:pPr>
        <w:spacing w:after="240" w:line="280" w:lineRule="atLeast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CA0FE7">
        <w:rPr>
          <w:rFonts w:ascii="Arial" w:eastAsia="Times New Roman" w:hAnsi="Arial" w:cs="Arial"/>
          <w:b/>
          <w:color w:val="000000" w:themeColor="text1"/>
          <w:sz w:val="20"/>
          <w:szCs w:val="20"/>
        </w:rPr>
        <w:t>Customer accepts the following statement:</w:t>
      </w:r>
      <w:r w:rsidR="005E25DE" w:rsidRPr="00CA0FE7">
        <w:rPr>
          <w:rFonts w:ascii="Arial" w:eastAsia="Times New Roman" w:hAnsi="Arial" w:cs="Arial"/>
          <w:b/>
          <w:color w:val="000000" w:themeColor="text1"/>
          <w:sz w:val="20"/>
          <w:szCs w:val="20"/>
        </w:rPr>
        <w:br/>
      </w:r>
      <w:r w:rsidRPr="00D2497C">
        <w:rPr>
          <w:rFonts w:ascii="Arial" w:hAnsi="Arial" w:cs="Arial"/>
          <w:bCs/>
          <w:sz w:val="20"/>
          <w:szCs w:val="20"/>
        </w:rPr>
        <w:t>H</w:t>
      </w:r>
      <w:r w:rsidR="00CA0FE7" w:rsidRPr="00D2497C">
        <w:rPr>
          <w:rFonts w:ascii="Arial" w:hAnsi="Arial" w:cs="Arial"/>
          <w:bCs/>
          <w:sz w:val="20"/>
          <w:szCs w:val="20"/>
        </w:rPr>
        <w:t xml:space="preserve">ewlett </w:t>
      </w:r>
      <w:r w:rsidRPr="00D2497C">
        <w:rPr>
          <w:rFonts w:ascii="Arial" w:hAnsi="Arial" w:cs="Arial"/>
          <w:bCs/>
          <w:sz w:val="20"/>
          <w:szCs w:val="20"/>
        </w:rPr>
        <w:t>P</w:t>
      </w:r>
      <w:r w:rsidR="00CA0FE7" w:rsidRPr="00D2497C">
        <w:rPr>
          <w:rFonts w:ascii="Arial" w:hAnsi="Arial" w:cs="Arial"/>
          <w:bCs/>
          <w:sz w:val="20"/>
          <w:szCs w:val="20"/>
        </w:rPr>
        <w:t>ackard Enterprise (HPE)</w:t>
      </w:r>
      <w:r w:rsidRPr="00D2497C">
        <w:rPr>
          <w:rFonts w:ascii="Arial" w:hAnsi="Arial" w:cs="Arial"/>
          <w:bCs/>
          <w:sz w:val="20"/>
          <w:szCs w:val="20"/>
        </w:rPr>
        <w:t xml:space="preserve"> or the Channel Partner has requested I be sent a CEP scan, which shows </w:t>
      </w:r>
      <w:r w:rsidR="00CA0FE7" w:rsidRPr="00D2497C">
        <w:rPr>
          <w:rFonts w:ascii="Arial" w:hAnsi="Arial" w:cs="Arial"/>
          <w:bCs/>
          <w:sz w:val="20"/>
          <w:szCs w:val="20"/>
        </w:rPr>
        <w:t xml:space="preserve">HPE </w:t>
      </w:r>
      <w:r w:rsidR="00621E92" w:rsidRPr="00D2497C">
        <w:rPr>
          <w:rFonts w:ascii="Arial" w:hAnsi="Arial" w:cs="Arial"/>
          <w:bCs/>
          <w:sz w:val="20"/>
          <w:szCs w:val="20"/>
        </w:rPr>
        <w:t>uplifted support equipment</w:t>
      </w:r>
      <w:r w:rsidRPr="00D2497C">
        <w:rPr>
          <w:rFonts w:ascii="Arial" w:hAnsi="Arial" w:cs="Arial"/>
          <w:bCs/>
          <w:sz w:val="20"/>
          <w:szCs w:val="20"/>
        </w:rPr>
        <w:t xml:space="preserve"> in our system, whether pur</w:t>
      </w:r>
      <w:r w:rsidR="00621E92" w:rsidRPr="00D2497C">
        <w:rPr>
          <w:rFonts w:ascii="Arial" w:hAnsi="Arial" w:cs="Arial"/>
          <w:bCs/>
          <w:sz w:val="20"/>
          <w:szCs w:val="20"/>
        </w:rPr>
        <w:t>chased from HP</w:t>
      </w:r>
      <w:r w:rsidR="00CA0FE7" w:rsidRPr="00D2497C">
        <w:rPr>
          <w:rFonts w:ascii="Arial" w:hAnsi="Arial" w:cs="Arial"/>
          <w:bCs/>
          <w:sz w:val="20"/>
          <w:szCs w:val="20"/>
        </w:rPr>
        <w:t>E</w:t>
      </w:r>
      <w:r w:rsidR="00621E92" w:rsidRPr="00D2497C">
        <w:rPr>
          <w:rFonts w:ascii="Arial" w:hAnsi="Arial" w:cs="Arial"/>
          <w:bCs/>
          <w:sz w:val="20"/>
          <w:szCs w:val="20"/>
        </w:rPr>
        <w:t xml:space="preserve"> directly or via </w:t>
      </w:r>
      <w:r w:rsidRPr="00D2497C">
        <w:rPr>
          <w:rFonts w:ascii="Arial" w:hAnsi="Arial" w:cs="Arial"/>
          <w:bCs/>
          <w:sz w:val="20"/>
          <w:szCs w:val="20"/>
        </w:rPr>
        <w:t>Channel Partners. It is understood that the report is provided directly to myself for my convenience on an as-is basis and is not a guarantee of service. If I have questions or concerns on the data released, I will contact the reseller of choice or wo</w:t>
      </w:r>
      <w:r w:rsidR="00B65818" w:rsidRPr="00D2497C">
        <w:rPr>
          <w:rFonts w:ascii="Arial" w:hAnsi="Arial" w:cs="Arial"/>
          <w:bCs/>
          <w:sz w:val="20"/>
          <w:szCs w:val="20"/>
        </w:rPr>
        <w:t>rk with my HP</w:t>
      </w:r>
      <w:r w:rsidR="00CA0FE7" w:rsidRPr="00D2497C">
        <w:rPr>
          <w:rFonts w:ascii="Arial" w:hAnsi="Arial" w:cs="Arial"/>
          <w:bCs/>
          <w:sz w:val="20"/>
          <w:szCs w:val="20"/>
        </w:rPr>
        <w:t>E</w:t>
      </w:r>
      <w:r w:rsidR="00B65818" w:rsidRPr="00D2497C">
        <w:rPr>
          <w:rFonts w:ascii="Arial" w:hAnsi="Arial" w:cs="Arial"/>
          <w:bCs/>
          <w:sz w:val="20"/>
          <w:szCs w:val="20"/>
        </w:rPr>
        <w:t xml:space="preserve"> TS </w:t>
      </w:r>
      <w:r w:rsidR="00C318A4" w:rsidRPr="00D2497C">
        <w:rPr>
          <w:rFonts w:ascii="Arial" w:hAnsi="Arial" w:cs="Arial"/>
          <w:bCs/>
          <w:sz w:val="20"/>
          <w:szCs w:val="20"/>
        </w:rPr>
        <w:t>Direct</w:t>
      </w:r>
      <w:r w:rsidR="00B65818" w:rsidRPr="00D2497C">
        <w:rPr>
          <w:rFonts w:ascii="Arial" w:hAnsi="Arial" w:cs="Arial"/>
          <w:bCs/>
          <w:sz w:val="20"/>
          <w:szCs w:val="20"/>
        </w:rPr>
        <w:t xml:space="preserve"> </w:t>
      </w:r>
      <w:r w:rsidR="00486537" w:rsidRPr="00D2497C">
        <w:rPr>
          <w:rFonts w:ascii="Arial" w:hAnsi="Arial" w:cs="Arial"/>
          <w:bCs/>
          <w:sz w:val="20"/>
          <w:szCs w:val="20"/>
        </w:rPr>
        <w:t>Representative</w:t>
      </w:r>
      <w:r w:rsidR="00B65818" w:rsidRPr="00D2497C">
        <w:rPr>
          <w:rFonts w:ascii="Arial" w:hAnsi="Arial" w:cs="Arial"/>
          <w:bCs/>
          <w:sz w:val="20"/>
          <w:szCs w:val="20"/>
        </w:rPr>
        <w:t>.</w:t>
      </w:r>
      <w:r w:rsidRPr="00D2497C">
        <w:rPr>
          <w:rFonts w:ascii="Arial" w:hAnsi="Arial" w:cs="Arial"/>
          <w:bCs/>
          <w:sz w:val="20"/>
          <w:szCs w:val="20"/>
        </w:rPr>
        <w:t xml:space="preserve"> I may share the information external</w:t>
      </w:r>
      <w:r w:rsidR="00636495" w:rsidRPr="00D2497C">
        <w:rPr>
          <w:rFonts w:ascii="Arial" w:hAnsi="Arial" w:cs="Arial"/>
          <w:bCs/>
          <w:sz w:val="20"/>
          <w:szCs w:val="20"/>
        </w:rPr>
        <w:t xml:space="preserve">ly or internally </w:t>
      </w:r>
      <w:r w:rsidRPr="00D2497C">
        <w:rPr>
          <w:rFonts w:ascii="Arial" w:hAnsi="Arial" w:cs="Arial"/>
          <w:bCs/>
          <w:sz w:val="20"/>
          <w:szCs w:val="20"/>
        </w:rPr>
        <w:t>with HP</w:t>
      </w:r>
      <w:r w:rsidR="00CA0FE7" w:rsidRPr="00D2497C">
        <w:rPr>
          <w:rFonts w:ascii="Arial" w:hAnsi="Arial" w:cs="Arial"/>
          <w:bCs/>
          <w:sz w:val="20"/>
          <w:szCs w:val="20"/>
        </w:rPr>
        <w:t>E</w:t>
      </w:r>
      <w:r w:rsidRPr="00D2497C">
        <w:rPr>
          <w:rFonts w:ascii="Arial" w:hAnsi="Arial" w:cs="Arial"/>
          <w:bCs/>
          <w:sz w:val="20"/>
          <w:szCs w:val="20"/>
        </w:rPr>
        <w:t xml:space="preserve">. </w:t>
      </w:r>
    </w:p>
    <w:p w14:paraId="1B6D6D46" w14:textId="77777777" w:rsidR="00B65818" w:rsidRPr="004F6D3A" w:rsidRDefault="00CF3FF7" w:rsidP="00CF3FF7">
      <w:pPr>
        <w:spacing w:after="240" w:line="280" w:lineRule="atLeast"/>
        <w:rPr>
          <w:rFonts w:ascii="Arial" w:eastAsia="Times New Roman" w:hAnsi="Arial" w:cs="Arial"/>
          <w:b/>
          <w:bCs/>
          <w:color w:val="C00000"/>
        </w:rPr>
      </w:pPr>
      <w:r w:rsidRPr="004F6D3A">
        <w:rPr>
          <w:rFonts w:ascii="Arial" w:eastAsia="Times New Roman" w:hAnsi="Arial" w:cs="Arial"/>
          <w:b/>
          <w:bCs/>
          <w:color w:val="C00000"/>
        </w:rPr>
        <w:t>**Customer is required to fi</w:t>
      </w:r>
      <w:r w:rsidR="00B65818" w:rsidRPr="004F6D3A">
        <w:rPr>
          <w:rFonts w:ascii="Arial" w:eastAsia="Times New Roman" w:hAnsi="Arial" w:cs="Arial"/>
          <w:b/>
          <w:bCs/>
          <w:color w:val="C00000"/>
        </w:rPr>
        <w:t xml:space="preserve">ll out the required </w:t>
      </w:r>
      <w:r w:rsidR="00636495" w:rsidRPr="004F6D3A">
        <w:rPr>
          <w:rFonts w:ascii="Arial" w:eastAsia="Times New Roman" w:hAnsi="Arial" w:cs="Arial"/>
          <w:b/>
          <w:bCs/>
          <w:color w:val="C00000"/>
        </w:rPr>
        <w:t>information</w:t>
      </w:r>
      <w:r w:rsidR="00336DD7" w:rsidRPr="004F6D3A">
        <w:rPr>
          <w:rFonts w:ascii="Arial" w:eastAsia="Times New Roman" w:hAnsi="Arial" w:cs="Arial"/>
          <w:b/>
          <w:bCs/>
          <w:color w:val="C00000"/>
        </w:rPr>
        <w:t xml:space="preserve"> below</w:t>
      </w:r>
      <w:r w:rsidR="00636495" w:rsidRPr="004F6D3A">
        <w:rPr>
          <w:rFonts w:ascii="Arial" w:eastAsia="Times New Roman" w:hAnsi="Arial" w:cs="Arial"/>
          <w:b/>
          <w:bCs/>
          <w:color w:val="C00000"/>
        </w:rPr>
        <w:t xml:space="preserve"> to process this request</w:t>
      </w:r>
      <w:r w:rsidR="00B65818" w:rsidRPr="004F6D3A">
        <w:rPr>
          <w:rFonts w:ascii="Arial" w:eastAsia="Times New Roman" w:hAnsi="Arial" w:cs="Arial"/>
          <w:b/>
          <w:bCs/>
          <w:color w:val="C00000"/>
        </w:rPr>
        <w:t>:</w:t>
      </w:r>
    </w:p>
    <w:p w14:paraId="1B6D6D48" w14:textId="3A4916CA" w:rsidR="00B44FDB" w:rsidRPr="00D2497C" w:rsidRDefault="00336DD7" w:rsidP="00CF3FF7">
      <w:pPr>
        <w:spacing w:after="240" w:line="280" w:lineRule="atLeast"/>
        <w:rPr>
          <w:rFonts w:ascii="Arial" w:eastAsia="Times New Roman" w:hAnsi="Arial" w:cs="Arial"/>
          <w:bCs/>
        </w:rPr>
      </w:pPr>
      <w:r w:rsidRPr="004F6D3A">
        <w:rPr>
          <w:rFonts w:ascii="Arial" w:eastAsia="Times New Roman" w:hAnsi="Arial" w:cs="Arial"/>
          <w:bCs/>
          <w:color w:val="0000FF"/>
        </w:rPr>
        <w:t>Reason for the scan request:</w:t>
      </w:r>
      <w:r w:rsidR="005E25DE">
        <w:rPr>
          <w:rFonts w:ascii="Arial" w:eastAsia="Times New Roman" w:hAnsi="Arial" w:cs="Arial"/>
          <w:bCs/>
          <w:color w:val="0000FF"/>
        </w:rPr>
        <w:br/>
      </w:r>
      <w:r w:rsidR="00B94E72" w:rsidRPr="00D2497C">
        <w:rPr>
          <w:rFonts w:ascii="Arial" w:eastAsia="Times New Roman" w:hAnsi="Arial" w:cs="Arial"/>
          <w:bCs/>
        </w:rPr>
        <w:t>Get a complete overview of all maintenance contracts for consolidation and optimization.</w:t>
      </w:r>
    </w:p>
    <w:p w14:paraId="3AFC59FF" w14:textId="77777777" w:rsidR="00B94E72" w:rsidRPr="004F6D3A" w:rsidRDefault="00B94E72" w:rsidP="00CF3FF7">
      <w:pPr>
        <w:spacing w:after="240" w:line="280" w:lineRule="atLeast"/>
        <w:rPr>
          <w:rFonts w:ascii="Arial" w:eastAsia="Times New Roman" w:hAnsi="Arial" w:cs="Arial"/>
          <w:bCs/>
          <w:color w:val="0000FF"/>
        </w:rPr>
      </w:pPr>
    </w:p>
    <w:p w14:paraId="1B6D6D49" w14:textId="60EFFB37" w:rsidR="00CF3FF7" w:rsidRPr="00D2497C" w:rsidRDefault="00C44D6C" w:rsidP="00CF3FF7">
      <w:pPr>
        <w:spacing w:after="240" w:line="280" w:lineRule="atLeast"/>
        <w:rPr>
          <w:rFonts w:ascii="Arial" w:eastAsia="Times New Roman" w:hAnsi="Arial" w:cs="Arial"/>
          <w:bCs/>
          <w:sz w:val="16"/>
          <w:szCs w:val="16"/>
        </w:rPr>
      </w:pPr>
      <w:r w:rsidRPr="005E25DE">
        <w:rPr>
          <w:rFonts w:ascii="Arial" w:eastAsia="Times New Roman" w:hAnsi="Arial" w:cs="Arial"/>
          <w:bCs/>
          <w:color w:val="0000FF"/>
          <w:highlight w:val="yellow"/>
          <w:u w:val="single"/>
        </w:rPr>
        <w:t xml:space="preserve">SEARCH </w:t>
      </w:r>
      <w:r w:rsidR="00486537" w:rsidRPr="005E25DE">
        <w:rPr>
          <w:rFonts w:ascii="Arial" w:eastAsia="Times New Roman" w:hAnsi="Arial" w:cs="Arial"/>
          <w:bCs/>
          <w:color w:val="0000FF"/>
          <w:highlight w:val="yellow"/>
          <w:u w:val="single"/>
        </w:rPr>
        <w:t>CRITERIA</w:t>
      </w:r>
      <w:r w:rsidR="00486537" w:rsidRPr="004F6D3A">
        <w:rPr>
          <w:rFonts w:ascii="Arial" w:eastAsia="Times New Roman" w:hAnsi="Arial" w:cs="Arial"/>
          <w:bCs/>
          <w:color w:val="0000FF"/>
          <w:u w:val="single"/>
        </w:rPr>
        <w:t xml:space="preserve"> </w:t>
      </w:r>
      <w:r w:rsidRPr="004F6D3A">
        <w:rPr>
          <w:rFonts w:ascii="Arial" w:eastAsia="Times New Roman" w:hAnsi="Arial" w:cs="Arial"/>
          <w:bCs/>
          <w:color w:val="0000FF"/>
        </w:rPr>
        <w:br/>
      </w:r>
      <w:r w:rsidR="00B94E72" w:rsidRPr="00D2497C">
        <w:rPr>
          <w:rFonts w:ascii="Arial" w:eastAsia="Times New Roman" w:hAnsi="Arial" w:cs="Arial"/>
          <w:bCs/>
        </w:rPr>
        <w:t xml:space="preserve">{Enter your </w:t>
      </w:r>
      <w:r w:rsidRPr="00D2497C">
        <w:rPr>
          <w:rFonts w:ascii="Arial" w:eastAsia="Times New Roman" w:hAnsi="Arial" w:cs="Arial"/>
          <w:bCs/>
        </w:rPr>
        <w:t>Company Name</w:t>
      </w:r>
      <w:r w:rsidR="00B94E72" w:rsidRPr="00D2497C">
        <w:rPr>
          <w:rFonts w:ascii="Arial" w:eastAsia="Times New Roman" w:hAnsi="Arial" w:cs="Arial"/>
          <w:bCs/>
        </w:rPr>
        <w:t xml:space="preserve"> here]</w:t>
      </w:r>
      <w:r w:rsidRPr="00D2497C">
        <w:rPr>
          <w:rFonts w:ascii="Arial" w:eastAsia="Times New Roman" w:hAnsi="Arial" w:cs="Arial"/>
          <w:bCs/>
        </w:rPr>
        <w:t xml:space="preserve"> – </w:t>
      </w:r>
      <w:r w:rsidR="00573FD8" w:rsidRPr="00D2497C">
        <w:rPr>
          <w:rFonts w:ascii="Arial" w:eastAsia="Times New Roman" w:hAnsi="Arial" w:cs="Arial"/>
          <w:bCs/>
          <w:sz w:val="16"/>
          <w:szCs w:val="16"/>
        </w:rPr>
        <w:t xml:space="preserve">please </w:t>
      </w:r>
      <w:r w:rsidRPr="00D2497C">
        <w:rPr>
          <w:rFonts w:ascii="Arial" w:eastAsia="Times New Roman" w:hAnsi="Arial" w:cs="Arial"/>
          <w:bCs/>
          <w:sz w:val="16"/>
          <w:szCs w:val="16"/>
        </w:rPr>
        <w:t>include all variations</w:t>
      </w:r>
    </w:p>
    <w:p w14:paraId="1B6D6D4B" w14:textId="2902BB60" w:rsidR="00486537" w:rsidRPr="004F6D3A" w:rsidRDefault="00CF3FF7" w:rsidP="00CF3FF7">
      <w:pPr>
        <w:spacing w:before="100" w:beforeAutospacing="1" w:after="100" w:afterAutospacing="1" w:line="280" w:lineRule="atLeast"/>
        <w:rPr>
          <w:rFonts w:ascii="Arial" w:eastAsia="Times New Roman" w:hAnsi="Arial" w:cs="Arial"/>
          <w:bCs/>
          <w:color w:val="0000FF"/>
          <w:sz w:val="16"/>
          <w:szCs w:val="16"/>
        </w:rPr>
      </w:pPr>
      <w:r w:rsidRPr="004F6D3A">
        <w:rPr>
          <w:rFonts w:ascii="Arial" w:eastAsia="Times New Roman" w:hAnsi="Arial" w:cs="Arial"/>
          <w:bCs/>
          <w:color w:val="0000FF"/>
        </w:rPr>
        <w:t>Address</w:t>
      </w:r>
      <w:r w:rsidR="00C44D6C" w:rsidRPr="004F6D3A">
        <w:rPr>
          <w:rFonts w:ascii="Arial" w:eastAsia="Times New Roman" w:hAnsi="Arial" w:cs="Arial"/>
          <w:bCs/>
          <w:color w:val="0000FF"/>
        </w:rPr>
        <w:t xml:space="preserve"> </w:t>
      </w:r>
      <w:r w:rsidR="00486537" w:rsidRPr="004F6D3A">
        <w:rPr>
          <w:rFonts w:ascii="Arial" w:eastAsia="Times New Roman" w:hAnsi="Arial" w:cs="Arial"/>
          <w:bCs/>
          <w:color w:val="0000FF"/>
          <w:sz w:val="16"/>
          <w:szCs w:val="16"/>
        </w:rPr>
        <w:br/>
      </w:r>
      <w:r w:rsidR="00115618" w:rsidRPr="00D2497C">
        <w:rPr>
          <w:rFonts w:ascii="Arial" w:eastAsia="Times New Roman" w:hAnsi="Arial" w:cs="Arial"/>
          <w:bCs/>
          <w:sz w:val="16"/>
          <w:szCs w:val="16"/>
        </w:rPr>
        <w:t>_____: Company has numerous US lo</w:t>
      </w:r>
      <w:r w:rsidR="00486537" w:rsidRPr="00D2497C">
        <w:rPr>
          <w:rFonts w:ascii="Arial" w:eastAsia="Times New Roman" w:hAnsi="Arial" w:cs="Arial"/>
          <w:bCs/>
          <w:sz w:val="16"/>
          <w:szCs w:val="16"/>
        </w:rPr>
        <w:t>cations - search nationwide</w:t>
      </w:r>
      <w:r w:rsidR="00486537" w:rsidRPr="00D2497C">
        <w:rPr>
          <w:rFonts w:ascii="Arial" w:eastAsia="Times New Roman" w:hAnsi="Arial" w:cs="Arial"/>
          <w:bCs/>
          <w:sz w:val="16"/>
          <w:szCs w:val="16"/>
        </w:rPr>
        <w:br/>
        <w:t xml:space="preserve">_____: specific location(s) include city and state to include in search </w:t>
      </w:r>
    </w:p>
    <w:p w14:paraId="1B6D6D4E" w14:textId="0FFAFF16" w:rsidR="00B44FDB" w:rsidRPr="004F6D3A" w:rsidRDefault="00486537" w:rsidP="00CF3FF7">
      <w:pPr>
        <w:spacing w:before="100" w:beforeAutospacing="1" w:after="100" w:afterAutospacing="1" w:line="280" w:lineRule="atLeast"/>
        <w:rPr>
          <w:rFonts w:ascii="Arial" w:eastAsia="Times New Roman" w:hAnsi="Arial" w:cs="Arial"/>
          <w:bCs/>
          <w:color w:val="0000FF"/>
        </w:rPr>
      </w:pPr>
      <w:r w:rsidRPr="004F6D3A">
        <w:rPr>
          <w:rFonts w:ascii="Arial" w:eastAsia="Times New Roman" w:hAnsi="Arial" w:cs="Arial"/>
          <w:bCs/>
          <w:color w:val="0000FF"/>
          <w:sz w:val="16"/>
          <w:szCs w:val="16"/>
        </w:rPr>
        <w:t xml:space="preserve"> </w:t>
      </w:r>
      <w:r w:rsidR="00B65818" w:rsidRPr="004F6D3A">
        <w:rPr>
          <w:rFonts w:ascii="Arial" w:eastAsia="Times New Roman" w:hAnsi="Arial" w:cs="Arial"/>
          <w:bCs/>
          <w:color w:val="0000FF"/>
        </w:rPr>
        <w:t xml:space="preserve">Email </w:t>
      </w:r>
      <w:r w:rsidR="00C44D6C" w:rsidRPr="004F6D3A">
        <w:rPr>
          <w:rFonts w:ascii="Arial" w:eastAsia="Times New Roman" w:hAnsi="Arial" w:cs="Arial"/>
          <w:bCs/>
          <w:color w:val="0000FF"/>
        </w:rPr>
        <w:t xml:space="preserve">address </w:t>
      </w:r>
      <w:r w:rsidR="00C44D6C" w:rsidRPr="00D2497C">
        <w:rPr>
          <w:rFonts w:ascii="Arial" w:eastAsia="Times New Roman" w:hAnsi="Arial" w:cs="Arial"/>
          <w:bCs/>
          <w:sz w:val="16"/>
          <w:szCs w:val="16"/>
        </w:rPr>
        <w:t>– search results will be sent to</w:t>
      </w:r>
      <w:r w:rsidRPr="00D2497C">
        <w:rPr>
          <w:rFonts w:ascii="Arial" w:eastAsia="Times New Roman" w:hAnsi="Arial" w:cs="Arial"/>
          <w:bCs/>
          <w:u w:val="single"/>
        </w:rPr>
        <w:t xml:space="preserve"> </w:t>
      </w:r>
      <w:r w:rsidR="00573FD8" w:rsidRPr="00D2497C">
        <w:rPr>
          <w:rFonts w:ascii="Arial" w:eastAsia="Times New Roman" w:hAnsi="Arial" w:cs="Arial"/>
          <w:bCs/>
          <w:sz w:val="16"/>
          <w:szCs w:val="16"/>
          <w:u w:val="single"/>
        </w:rPr>
        <w:t>customers email</w:t>
      </w:r>
      <w:r w:rsidRPr="00D2497C">
        <w:rPr>
          <w:rFonts w:ascii="Arial" w:eastAsia="Times New Roman" w:hAnsi="Arial" w:cs="Arial"/>
          <w:bCs/>
          <w:sz w:val="16"/>
          <w:szCs w:val="16"/>
          <w:u w:val="single"/>
        </w:rPr>
        <w:t xml:space="preserve"> address only</w:t>
      </w:r>
      <w:r w:rsidR="00D230BA" w:rsidRPr="00D2497C">
        <w:rPr>
          <w:rFonts w:ascii="Arial" w:eastAsia="Times New Roman" w:hAnsi="Arial" w:cs="Arial"/>
          <w:bCs/>
        </w:rPr>
        <w:t xml:space="preserve"> </w:t>
      </w:r>
    </w:p>
    <w:p w14:paraId="1B6D6D4F" w14:textId="77777777" w:rsidR="00B44FDB" w:rsidRPr="004F6D3A" w:rsidRDefault="00B44FDB" w:rsidP="00CF3FF7">
      <w:pPr>
        <w:spacing w:before="100" w:beforeAutospacing="1" w:after="100" w:afterAutospacing="1" w:line="280" w:lineRule="atLeast"/>
        <w:rPr>
          <w:rFonts w:ascii="Arial" w:eastAsia="Times New Roman" w:hAnsi="Arial" w:cs="Arial"/>
          <w:bCs/>
          <w:color w:val="0000FF"/>
        </w:rPr>
      </w:pPr>
    </w:p>
    <w:p w14:paraId="1B6D6D50" w14:textId="3CB61D9E" w:rsidR="00636495" w:rsidRPr="004F6D3A" w:rsidRDefault="00CF3FF7" w:rsidP="00486537">
      <w:pPr>
        <w:spacing w:before="100" w:beforeAutospacing="1" w:after="100" w:afterAutospacing="1" w:line="280" w:lineRule="atLeast"/>
        <w:rPr>
          <w:rFonts w:ascii="Arial" w:eastAsia="Times New Roman" w:hAnsi="Arial" w:cs="Arial"/>
          <w:bCs/>
          <w:color w:val="0000FF"/>
        </w:rPr>
      </w:pPr>
      <w:r w:rsidRPr="004F6D3A">
        <w:rPr>
          <w:rFonts w:ascii="Arial" w:eastAsia="Times New Roman" w:hAnsi="Arial" w:cs="Arial"/>
          <w:bCs/>
          <w:color w:val="0000FF"/>
        </w:rPr>
        <w:t>Custome</w:t>
      </w:r>
      <w:r w:rsidR="00636495" w:rsidRPr="004F6D3A">
        <w:rPr>
          <w:rFonts w:ascii="Arial" w:eastAsia="Times New Roman" w:hAnsi="Arial" w:cs="Arial"/>
          <w:bCs/>
          <w:color w:val="0000FF"/>
        </w:rPr>
        <w:t>r</w:t>
      </w:r>
      <w:r w:rsidR="00486537" w:rsidRPr="004F6D3A">
        <w:rPr>
          <w:rFonts w:ascii="Arial" w:eastAsia="Times New Roman" w:hAnsi="Arial" w:cs="Arial"/>
          <w:bCs/>
          <w:color w:val="0000FF"/>
        </w:rPr>
        <w:t xml:space="preserve"> signature authorizing</w:t>
      </w:r>
      <w:r w:rsidR="00573FD8">
        <w:rPr>
          <w:rFonts w:ascii="Arial" w:eastAsia="Times New Roman" w:hAnsi="Arial" w:cs="Arial"/>
          <w:bCs/>
          <w:color w:val="0000FF"/>
        </w:rPr>
        <w:t xml:space="preserve"> scan:</w:t>
      </w:r>
    </w:p>
    <w:sectPr w:rsidR="00636495" w:rsidRPr="004F6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P Simplified">
    <w:altName w:val="Arial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5190F"/>
    <w:multiLevelType w:val="hybridMultilevel"/>
    <w:tmpl w:val="1452E016"/>
    <w:lvl w:ilvl="0" w:tplc="4F18DE9E">
      <w:numFmt w:val="bullet"/>
      <w:lvlText w:val=""/>
      <w:lvlJc w:val="left"/>
      <w:pPr>
        <w:ind w:left="1080" w:hanging="360"/>
      </w:pPr>
      <w:rPr>
        <w:rFonts w:ascii="Wingdings" w:eastAsia="Times New Roman" w:hAnsi="Wingdings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955D02"/>
    <w:multiLevelType w:val="multilevel"/>
    <w:tmpl w:val="DC5E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3C06CE"/>
    <w:multiLevelType w:val="hybridMultilevel"/>
    <w:tmpl w:val="416C1B88"/>
    <w:lvl w:ilvl="0" w:tplc="3DBA743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FF7"/>
    <w:rsid w:val="00115618"/>
    <w:rsid w:val="001864E1"/>
    <w:rsid w:val="00336DD7"/>
    <w:rsid w:val="0038394F"/>
    <w:rsid w:val="003950DB"/>
    <w:rsid w:val="00486537"/>
    <w:rsid w:val="004B3298"/>
    <w:rsid w:val="004F6D3A"/>
    <w:rsid w:val="00573FD8"/>
    <w:rsid w:val="005E25DE"/>
    <w:rsid w:val="00621E92"/>
    <w:rsid w:val="00636495"/>
    <w:rsid w:val="006B31DA"/>
    <w:rsid w:val="0074518D"/>
    <w:rsid w:val="008A209B"/>
    <w:rsid w:val="008A4CD2"/>
    <w:rsid w:val="00B44FDB"/>
    <w:rsid w:val="00B65818"/>
    <w:rsid w:val="00B94E72"/>
    <w:rsid w:val="00C318A4"/>
    <w:rsid w:val="00C44D6C"/>
    <w:rsid w:val="00CA0FE7"/>
    <w:rsid w:val="00CB3665"/>
    <w:rsid w:val="00CD7B72"/>
    <w:rsid w:val="00CF0A25"/>
    <w:rsid w:val="00CF3FF7"/>
    <w:rsid w:val="00D230BA"/>
    <w:rsid w:val="00D2497C"/>
    <w:rsid w:val="00E8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D6D3E"/>
  <w15:docId w15:val="{A12ACB5D-ADB9-412E-91ED-707B93A2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F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6DD7492412E458D5FDE4F3A9B3301" ma:contentTypeVersion="0" ma:contentTypeDescription="Create a new document." ma:contentTypeScope="" ma:versionID="323acdc44a1be1d1a48e8c4469388d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64DA22-6BE4-4D83-A40F-2E92A44730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00D40C-B482-4722-A972-D08A3AFF3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07752D-9407-4098-95F5-40977E6196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Carey, Donna (TS Pre-Sales Support  - AMS Services CO)</dc:creator>
  <cp:lastModifiedBy>Samira Rashan</cp:lastModifiedBy>
  <cp:revision>4</cp:revision>
  <dcterms:created xsi:type="dcterms:W3CDTF">2021-03-11T21:41:00Z</dcterms:created>
  <dcterms:modified xsi:type="dcterms:W3CDTF">2021-04-06T00:08:00Z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0x0101008826DD7492412E458D5FDE4F3A9B3301</vt:lpwstr>
  </property>
</Properties>
</file>